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658490F8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CB0AC3">
        <w:rPr>
          <w:rFonts w:ascii="Arial" w:hAnsi="Arial" w:cs="Arial"/>
          <w:b/>
          <w:bCs/>
          <w:sz w:val="28"/>
          <w:szCs w:val="28"/>
        </w:rPr>
        <w:t>April 7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615E96EC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CB0AC3">
        <w:rPr>
          <w:rFonts w:ascii="Arial" w:hAnsi="Arial" w:cs="Arial"/>
          <w:sz w:val="24"/>
          <w:szCs w:val="24"/>
        </w:rPr>
        <w:t>3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AF27C1">
        <w:rPr>
          <w:rFonts w:ascii="Arial" w:hAnsi="Arial" w:cs="Arial"/>
          <w:sz w:val="24"/>
          <w:szCs w:val="24"/>
        </w:rPr>
        <w:t>18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CB0AC3">
        <w:rPr>
          <w:rFonts w:ascii="Arial" w:hAnsi="Arial" w:cs="Arial"/>
          <w:sz w:val="24"/>
          <w:szCs w:val="24"/>
        </w:rPr>
        <w:t>4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CB0AC3">
        <w:rPr>
          <w:rFonts w:ascii="Arial" w:hAnsi="Arial" w:cs="Arial"/>
          <w:sz w:val="24"/>
          <w:szCs w:val="24"/>
        </w:rPr>
        <w:t>7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56A4FA74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CB0AC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</w:t>
      </w:r>
      <w:r w:rsidR="00CB0AC3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EB2B46">
        <w:rPr>
          <w:rFonts w:ascii="Arial" w:hAnsi="Arial" w:cs="Arial"/>
          <w:sz w:val="24"/>
          <w:szCs w:val="24"/>
        </w:rPr>
        <w:t>,</w:t>
      </w:r>
      <w:r w:rsidR="00CB0AC3">
        <w:rPr>
          <w:rFonts w:ascii="Arial" w:hAnsi="Arial" w:cs="Arial"/>
          <w:sz w:val="24"/>
          <w:szCs w:val="24"/>
        </w:rPr>
        <w:t xml:space="preserve"> special meeting 3-24-25</w:t>
      </w:r>
      <w:r w:rsidR="00EB2B46">
        <w:rPr>
          <w:rFonts w:ascii="Arial" w:hAnsi="Arial" w:cs="Arial"/>
          <w:sz w:val="24"/>
          <w:szCs w:val="24"/>
        </w:rPr>
        <w:t xml:space="preserve"> and 3-28-25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49171DCE" w14:textId="730EA68D" w:rsidR="00607D0D" w:rsidRPr="00607D0D" w:rsidRDefault="00607D0D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07D0D">
        <w:rPr>
          <w:rFonts w:ascii="Arial" w:hAnsi="Arial" w:cs="Arial"/>
          <w:b/>
          <w:bCs/>
          <w:sz w:val="24"/>
          <w:szCs w:val="24"/>
        </w:rPr>
        <w:t xml:space="preserve">Public hearing – </w:t>
      </w:r>
      <w:r w:rsidR="00EB2B46">
        <w:rPr>
          <w:rFonts w:ascii="Arial" w:hAnsi="Arial" w:cs="Arial"/>
          <w:b/>
          <w:bCs/>
          <w:i/>
          <w:iCs/>
          <w:sz w:val="24"/>
          <w:szCs w:val="24"/>
        </w:rPr>
        <w:t>P</w:t>
      </w:r>
      <w:r w:rsidR="00C7413C" w:rsidRPr="00C7413C">
        <w:rPr>
          <w:rFonts w:ascii="Arial" w:hAnsi="Arial" w:cs="Arial"/>
          <w:b/>
          <w:bCs/>
          <w:i/>
          <w:iCs/>
          <w:sz w:val="24"/>
          <w:szCs w:val="24"/>
        </w:rPr>
        <w:t>roposal to enter into a General Obligation Corporate Purpose Loan Agreement</w:t>
      </w:r>
    </w:p>
    <w:p w14:paraId="18E078EF" w14:textId="504E76B6" w:rsidR="007B1E35" w:rsidRPr="007B1E35" w:rsidRDefault="00EB2B46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bookmarkStart w:id="0" w:name="OLE_LINK1"/>
      <w:bookmarkStart w:id="1" w:name="OLE_LINK2"/>
      <w:r w:rsidRPr="007B1E35">
        <w:rPr>
          <w:rFonts w:ascii="Arial" w:hAnsi="Arial" w:cs="Arial"/>
          <w:b/>
          <w:bCs/>
        </w:rPr>
        <w:t>Resolution 25</w:t>
      </w:r>
      <w:r w:rsidR="007B1E35" w:rsidRPr="007B1E35">
        <w:rPr>
          <w:rFonts w:ascii="Arial" w:hAnsi="Arial" w:cs="Arial"/>
          <w:b/>
          <w:bCs/>
        </w:rPr>
        <w:t>-48</w:t>
      </w:r>
      <w:r w:rsidR="007B1E35">
        <w:rPr>
          <w:b/>
          <w:bCs/>
          <w:i/>
          <w:iCs/>
        </w:rPr>
        <w:t xml:space="preserve"> </w:t>
      </w:r>
      <w:r w:rsidR="007B1E35" w:rsidRPr="007B1E35">
        <w:rPr>
          <w:rFonts w:ascii="Arial" w:hAnsi="Arial" w:cs="Arial"/>
          <w:sz w:val="24"/>
          <w:szCs w:val="24"/>
        </w:rPr>
        <w:t>taking additional action on proposal to enter into a General Obligation Corporate Purpose Loan Agreement</w:t>
      </w:r>
      <w:bookmarkEnd w:id="0"/>
      <w:bookmarkEnd w:id="1"/>
      <w:r w:rsidR="007B1E35" w:rsidRPr="007B1E35"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61333C58" w14:textId="55B4EC77" w:rsidR="00437FAC" w:rsidRPr="00CB0AC3" w:rsidRDefault="00CB0AC3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Public hearing – Ord 707 – Nuisance official – </w:t>
      </w:r>
      <w:r w:rsidRPr="00CB0AC3">
        <w:rPr>
          <w:rFonts w:ascii="Arial" w:hAnsi="Arial" w:cs="Arial"/>
          <w:sz w:val="24"/>
          <w:szCs w:val="24"/>
        </w:rPr>
        <w:t>discussion and possible action</w:t>
      </w:r>
    </w:p>
    <w:p w14:paraId="1FD2CFBB" w14:textId="6429DF1F" w:rsidR="00CB0AC3" w:rsidRPr="00547C91" w:rsidRDefault="00CB0AC3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Waive 2</w:t>
      </w:r>
      <w:r w:rsidRPr="00CB0AC3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 and 3</w:t>
      </w:r>
      <w:r w:rsidRPr="00CB0AC3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>
        <w:rPr>
          <w:rFonts w:ascii="Arial" w:hAnsi="Arial" w:cs="Arial"/>
          <w:b/>
          <w:bCs/>
          <w:sz w:val="24"/>
          <w:szCs w:val="24"/>
        </w:rPr>
        <w:t xml:space="preserve"> reading – </w:t>
      </w:r>
      <w:r w:rsidRPr="00CB0AC3">
        <w:rPr>
          <w:rFonts w:ascii="Arial" w:hAnsi="Arial" w:cs="Arial"/>
          <w:sz w:val="24"/>
          <w:szCs w:val="24"/>
        </w:rPr>
        <w:t>discussion and possible action</w:t>
      </w:r>
    </w:p>
    <w:p w14:paraId="291ADA88" w14:textId="3CFB71EE" w:rsidR="00547C91" w:rsidRPr="00547C91" w:rsidRDefault="00547C91" w:rsidP="00547C91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Tama Co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Ec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Dev-</w:t>
      </w:r>
      <w:r>
        <w:rPr>
          <w:rFonts w:ascii="Arial" w:hAnsi="Arial" w:cs="Arial"/>
          <w:sz w:val="20"/>
          <w:szCs w:val="20"/>
        </w:rPr>
        <w:t xml:space="preserve"> </w:t>
      </w:r>
      <w:r w:rsidR="00816E62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iscussion and possible action</w:t>
      </w:r>
    </w:p>
    <w:p w14:paraId="720CEE8A" w14:textId="673E4FD9" w:rsidR="00FA1600" w:rsidRDefault="00FA1600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Lein Waiver Request –</w:t>
      </w:r>
      <w:r>
        <w:rPr>
          <w:rFonts w:ascii="Arial" w:hAnsi="Arial" w:cs="Arial"/>
          <w:sz w:val="20"/>
          <w:szCs w:val="20"/>
        </w:rPr>
        <w:t xml:space="preserve"> 305 E 3</w:t>
      </w:r>
      <w:r w:rsidRPr="00FA1600">
        <w:rPr>
          <w:rFonts w:ascii="Arial" w:hAnsi="Arial" w:cs="Arial"/>
          <w:sz w:val="20"/>
          <w:szCs w:val="20"/>
          <w:vertAlign w:val="superscript"/>
        </w:rPr>
        <w:t>rd</w:t>
      </w:r>
      <w:r>
        <w:rPr>
          <w:rFonts w:ascii="Arial" w:hAnsi="Arial" w:cs="Arial"/>
          <w:sz w:val="20"/>
          <w:szCs w:val="20"/>
        </w:rPr>
        <w:t xml:space="preserve"> Street – discussion and possible action</w:t>
      </w:r>
    </w:p>
    <w:p w14:paraId="78535FB9" w14:textId="673CAEF6" w:rsidR="002E6D75" w:rsidRPr="002E6D75" w:rsidRDefault="002E6D75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Hire City employees </w:t>
      </w:r>
    </w:p>
    <w:p w14:paraId="0FB87EC2" w14:textId="5BCAFFD6" w:rsidR="002E6D75" w:rsidRPr="00F40234" w:rsidRDefault="002E6D75" w:rsidP="002E6D75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40234">
        <w:rPr>
          <w:rFonts w:ascii="Arial" w:hAnsi="Arial" w:cs="Arial"/>
          <w:b/>
          <w:bCs/>
          <w:sz w:val="24"/>
          <w:szCs w:val="24"/>
        </w:rPr>
        <w:t xml:space="preserve">Summer waterer – Melanie Messerli- </w:t>
      </w:r>
      <w:r w:rsidRPr="00F40234">
        <w:rPr>
          <w:rFonts w:ascii="Arial" w:hAnsi="Arial" w:cs="Arial"/>
          <w:sz w:val="24"/>
          <w:szCs w:val="24"/>
        </w:rPr>
        <w:t>discussion and possible action</w:t>
      </w:r>
    </w:p>
    <w:p w14:paraId="6F08EC57" w14:textId="2F702FD2" w:rsidR="002E6D75" w:rsidRPr="00F40234" w:rsidRDefault="002E6D75" w:rsidP="002E6D75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40234">
        <w:rPr>
          <w:rFonts w:ascii="Arial" w:hAnsi="Arial" w:cs="Arial"/>
          <w:b/>
          <w:bCs/>
          <w:sz w:val="24"/>
          <w:szCs w:val="24"/>
        </w:rPr>
        <w:t>Summer help-</w:t>
      </w:r>
      <w:r w:rsidRPr="00F40234">
        <w:rPr>
          <w:rFonts w:ascii="Arial" w:hAnsi="Arial" w:cs="Arial"/>
          <w:sz w:val="24"/>
          <w:szCs w:val="24"/>
        </w:rPr>
        <w:t xml:space="preserve"> </w:t>
      </w:r>
      <w:r w:rsidRPr="00F40234">
        <w:rPr>
          <w:rFonts w:ascii="Arial" w:hAnsi="Arial" w:cs="Arial"/>
          <w:b/>
          <w:bCs/>
          <w:sz w:val="24"/>
          <w:szCs w:val="24"/>
        </w:rPr>
        <w:t>Aiden Wilkens</w:t>
      </w:r>
      <w:r w:rsidRPr="00F40234">
        <w:rPr>
          <w:rFonts w:ascii="Arial" w:hAnsi="Arial" w:cs="Arial"/>
          <w:sz w:val="24"/>
          <w:szCs w:val="24"/>
        </w:rPr>
        <w:t>- discussion and possible action</w:t>
      </w:r>
    </w:p>
    <w:p w14:paraId="64643DCF" w14:textId="5C1A7E65" w:rsidR="00F40234" w:rsidRPr="00F40234" w:rsidRDefault="00F40234" w:rsidP="00F40234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40234">
        <w:rPr>
          <w:rFonts w:ascii="Arial" w:hAnsi="Arial" w:cs="Arial"/>
          <w:b/>
          <w:bCs/>
          <w:sz w:val="24"/>
          <w:szCs w:val="24"/>
        </w:rPr>
        <w:t>Nuisance Official</w:t>
      </w:r>
      <w:r w:rsidRPr="00F40234">
        <w:rPr>
          <w:rFonts w:ascii="Arial" w:hAnsi="Arial" w:cs="Arial"/>
          <w:sz w:val="24"/>
          <w:szCs w:val="24"/>
        </w:rPr>
        <w:t xml:space="preserve">- </w:t>
      </w:r>
      <w:r w:rsidRPr="00F40234">
        <w:rPr>
          <w:rFonts w:ascii="Arial" w:hAnsi="Arial" w:cs="Arial"/>
          <w:b/>
          <w:bCs/>
          <w:sz w:val="24"/>
          <w:szCs w:val="24"/>
        </w:rPr>
        <w:t>Wyatt Crain</w:t>
      </w:r>
      <w:r w:rsidRPr="00F40234">
        <w:rPr>
          <w:rFonts w:ascii="Arial" w:hAnsi="Arial" w:cs="Arial"/>
          <w:sz w:val="24"/>
          <w:szCs w:val="24"/>
        </w:rPr>
        <w:t>- discussion and possible action</w:t>
      </w:r>
    </w:p>
    <w:p w14:paraId="632F928E" w14:textId="13F44E3F" w:rsidR="000E3078" w:rsidRPr="00F40234" w:rsidRDefault="000E3078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Resolution </w:t>
      </w:r>
      <w:r w:rsidRPr="000E3078">
        <w:rPr>
          <w:rFonts w:ascii="Arial" w:hAnsi="Arial" w:cs="Arial"/>
          <w:b/>
          <w:bCs/>
          <w:sz w:val="24"/>
          <w:szCs w:val="24"/>
        </w:rPr>
        <w:t>25-4</w:t>
      </w:r>
      <w:r w:rsidR="00F40234">
        <w:rPr>
          <w:rFonts w:ascii="Arial" w:hAnsi="Arial" w:cs="Arial"/>
          <w:b/>
          <w:bCs/>
          <w:sz w:val="24"/>
          <w:szCs w:val="24"/>
        </w:rPr>
        <w:t xml:space="preserve">6 Wage Resolution- </w:t>
      </w:r>
      <w:r w:rsidR="00F40234" w:rsidRPr="00F40234">
        <w:rPr>
          <w:rFonts w:ascii="Arial" w:hAnsi="Arial" w:cs="Arial"/>
          <w:sz w:val="24"/>
          <w:szCs w:val="24"/>
        </w:rPr>
        <w:t>discussion and possible action</w:t>
      </w:r>
    </w:p>
    <w:p w14:paraId="75161CC4" w14:textId="1472A9DF" w:rsidR="00F40234" w:rsidRPr="00F40234" w:rsidRDefault="00F40234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F40234">
        <w:rPr>
          <w:rFonts w:ascii="Arial" w:hAnsi="Arial" w:cs="Arial"/>
          <w:b/>
          <w:bCs/>
          <w:sz w:val="24"/>
          <w:szCs w:val="24"/>
        </w:rPr>
        <w:t>Resolution 25-47- EMS Transfer Q1 2025</w:t>
      </w:r>
      <w:r>
        <w:rPr>
          <w:rFonts w:ascii="Arial" w:hAnsi="Arial" w:cs="Arial"/>
          <w:sz w:val="24"/>
          <w:szCs w:val="24"/>
        </w:rPr>
        <w:t>- Discussion and possible action</w:t>
      </w:r>
    </w:p>
    <w:p w14:paraId="057EF31A" w14:textId="1E6A74F8" w:rsidR="00381205" w:rsidRDefault="00381205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81205">
        <w:rPr>
          <w:rFonts w:ascii="Arial" w:hAnsi="Arial" w:cs="Arial"/>
          <w:b/>
          <w:bCs/>
          <w:sz w:val="24"/>
          <w:szCs w:val="24"/>
        </w:rPr>
        <w:t xml:space="preserve">Water </w:t>
      </w:r>
      <w:r w:rsidRPr="00381205">
        <w:rPr>
          <w:rFonts w:ascii="Arial" w:hAnsi="Arial" w:cs="Arial"/>
          <w:sz w:val="24"/>
          <w:szCs w:val="24"/>
        </w:rPr>
        <w:t>– furnace quote- discussion and possible action</w:t>
      </w:r>
    </w:p>
    <w:p w14:paraId="599CE6B5" w14:textId="0ABA7EF9" w:rsidR="006D0410" w:rsidRPr="00381205" w:rsidRDefault="006D0410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Open bids for council and lounge updates</w:t>
      </w:r>
      <w:r w:rsidRPr="006D041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discussion and possible action</w:t>
      </w:r>
    </w:p>
    <w:p w14:paraId="54B3EA21" w14:textId="65F04C12" w:rsidR="008F2C97" w:rsidRPr="00CB0AC3" w:rsidRDefault="008F2C97" w:rsidP="00814D2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Accept bid for Fire Truck-</w:t>
      </w:r>
      <w:r>
        <w:rPr>
          <w:rFonts w:ascii="Arial" w:hAnsi="Arial" w:cs="Arial"/>
          <w:sz w:val="20"/>
          <w:szCs w:val="20"/>
        </w:rPr>
        <w:t xml:space="preserve"> </w:t>
      </w:r>
      <w:r w:rsidRPr="00816E62">
        <w:rPr>
          <w:rFonts w:ascii="Arial" w:hAnsi="Arial" w:cs="Arial"/>
          <w:sz w:val="24"/>
          <w:szCs w:val="24"/>
        </w:rPr>
        <w:t>discussion and possible action</w:t>
      </w:r>
    </w:p>
    <w:p w14:paraId="4086855E" w14:textId="505B667F" w:rsidR="00AF27C1" w:rsidRDefault="00AF27C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Updates </w:t>
      </w:r>
    </w:p>
    <w:p w14:paraId="0A2837C9" w14:textId="52391315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128252E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062C"/>
    <w:rsid w:val="00084620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3078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4649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50BE"/>
    <w:rsid w:val="002D605A"/>
    <w:rsid w:val="002D7B7E"/>
    <w:rsid w:val="002E0B1B"/>
    <w:rsid w:val="002E1D91"/>
    <w:rsid w:val="002E4D63"/>
    <w:rsid w:val="002E6C8B"/>
    <w:rsid w:val="002E6D75"/>
    <w:rsid w:val="002F28F2"/>
    <w:rsid w:val="002F649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07FF"/>
    <w:rsid w:val="0033330D"/>
    <w:rsid w:val="00334B3D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7AE8"/>
    <w:rsid w:val="00371234"/>
    <w:rsid w:val="00372F8A"/>
    <w:rsid w:val="00376D90"/>
    <w:rsid w:val="003775DC"/>
    <w:rsid w:val="00380DA5"/>
    <w:rsid w:val="0038120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47C91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350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07D0D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44B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0410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333C7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1E35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3868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6E62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2C97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BF1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0EB0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90754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413C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A6612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2B46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0234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5800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23</cp:revision>
  <cp:lastPrinted>2025-03-24T13:50:00Z</cp:lastPrinted>
  <dcterms:created xsi:type="dcterms:W3CDTF">2025-03-12T16:54:00Z</dcterms:created>
  <dcterms:modified xsi:type="dcterms:W3CDTF">2025-04-04T13:15:00Z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